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AD" w:rsidRDefault="00AF73AD" w:rsidP="007240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wydar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zenia</w:t>
      </w:r>
    </w:p>
    <w:p w:rsidR="007240A3" w:rsidRDefault="007240A3" w:rsidP="007240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dzień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9.30 – 10.00 – </w:t>
      </w:r>
      <w:r w:rsidR="007240A3">
        <w:rPr>
          <w:rFonts w:ascii="Arial" w:hAnsi="Arial" w:cs="Arial"/>
          <w:sz w:val="24"/>
          <w:szCs w:val="24"/>
        </w:rPr>
        <w:t xml:space="preserve">rejestracja </w:t>
      </w:r>
      <w:r>
        <w:rPr>
          <w:rFonts w:ascii="Arial" w:hAnsi="Arial" w:cs="Arial"/>
          <w:sz w:val="24"/>
          <w:szCs w:val="24"/>
        </w:rPr>
        <w:t>uczestników, zakwaterowanie, sprawy organizacyjne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 – 11.30 – </w:t>
      </w:r>
      <w:r w:rsidR="007240A3">
        <w:rPr>
          <w:rFonts w:ascii="Arial" w:hAnsi="Arial" w:cs="Arial"/>
          <w:sz w:val="24"/>
          <w:szCs w:val="24"/>
        </w:rPr>
        <w:t xml:space="preserve">panel </w:t>
      </w:r>
      <w:r>
        <w:rPr>
          <w:rFonts w:ascii="Arial" w:hAnsi="Arial" w:cs="Arial"/>
          <w:sz w:val="24"/>
          <w:szCs w:val="24"/>
        </w:rPr>
        <w:t xml:space="preserve">otwierający – </w:t>
      </w:r>
      <w:r>
        <w:rPr>
          <w:rFonts w:ascii="Arial" w:hAnsi="Arial" w:cs="Arial"/>
          <w:i/>
          <w:sz w:val="24"/>
          <w:szCs w:val="24"/>
        </w:rPr>
        <w:t>Czy warto zostać na wsi? Perspekty</w:t>
      </w:r>
      <w:r w:rsidR="007240A3">
        <w:rPr>
          <w:rFonts w:ascii="Arial" w:hAnsi="Arial" w:cs="Arial"/>
          <w:i/>
          <w:sz w:val="24"/>
          <w:szCs w:val="24"/>
        </w:rPr>
        <w:t>wy rozwoju i </w:t>
      </w:r>
      <w:r>
        <w:rPr>
          <w:rFonts w:ascii="Arial" w:hAnsi="Arial" w:cs="Arial"/>
          <w:i/>
          <w:sz w:val="24"/>
          <w:szCs w:val="24"/>
        </w:rPr>
        <w:t xml:space="preserve">podjęcia działalności przez młodzież na obszarach wiejskich.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11.30 – 11.45 – przerwa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11.45 – 14.00 – </w:t>
      </w:r>
      <w:r>
        <w:rPr>
          <w:rFonts w:ascii="Arial" w:hAnsi="Arial" w:cs="Arial"/>
          <w:i/>
          <w:sz w:val="24"/>
          <w:szCs w:val="24"/>
        </w:rPr>
        <w:t xml:space="preserve">Nowoczesne rolnictwo a działania oferowane w ramach PROW na lata 2014-2020 </w:t>
      </w:r>
      <w:r>
        <w:rPr>
          <w:rFonts w:ascii="Arial" w:hAnsi="Arial" w:cs="Arial"/>
          <w:sz w:val="24"/>
          <w:szCs w:val="24"/>
        </w:rPr>
        <w:t xml:space="preserve">– prelekcja zakończona dyskusją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14.00 – 15.00 – przerwa obiadowa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15.00 – 16.30 – </w:t>
      </w:r>
      <w:r>
        <w:rPr>
          <w:rFonts w:ascii="Arial" w:hAnsi="Arial" w:cs="Arial"/>
          <w:i/>
          <w:sz w:val="24"/>
          <w:szCs w:val="24"/>
        </w:rPr>
        <w:t>Rynek pracy i aktywizacja zawodowa młodzieży. Jak osiągnąć sukces zawodowy na</w:t>
      </w:r>
      <w:r w:rsidR="007240A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wsi?</w:t>
      </w:r>
      <w:r>
        <w:rPr>
          <w:rFonts w:ascii="Arial" w:hAnsi="Arial" w:cs="Arial"/>
          <w:sz w:val="24"/>
          <w:szCs w:val="24"/>
        </w:rPr>
        <w:t xml:space="preserve"> – warsztaty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– 16.45 – przerwa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16.45 – 18.15 – </w:t>
      </w:r>
      <w:r>
        <w:rPr>
          <w:rFonts w:ascii="Arial" w:hAnsi="Arial" w:cs="Arial"/>
          <w:i/>
          <w:sz w:val="24"/>
          <w:szCs w:val="24"/>
        </w:rPr>
        <w:t>Rozwój turystyki wiejskiej szansą na sukces!</w:t>
      </w:r>
      <w:r>
        <w:rPr>
          <w:rFonts w:ascii="Arial" w:hAnsi="Arial" w:cs="Arial"/>
          <w:sz w:val="24"/>
          <w:szCs w:val="24"/>
        </w:rPr>
        <w:t xml:space="preserve"> – wykład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19.15 – 22.15 – kolacja</w:t>
      </w:r>
    </w:p>
    <w:p w:rsidR="007240A3" w:rsidRDefault="007240A3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dzień</w:t>
      </w:r>
    </w:p>
    <w:p w:rsidR="00AF73AD" w:rsidRDefault="007240A3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F73AD">
        <w:rPr>
          <w:rFonts w:ascii="Arial" w:hAnsi="Arial" w:cs="Arial"/>
          <w:sz w:val="24"/>
          <w:szCs w:val="24"/>
        </w:rPr>
        <w:t>o godz. 9.30 – śniadanie w miejscu zakwaterowania, wykwaterowanie uczestników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 – 11.30 – </w:t>
      </w:r>
      <w:r>
        <w:rPr>
          <w:rFonts w:ascii="Arial" w:hAnsi="Arial" w:cs="Arial"/>
          <w:i/>
          <w:sz w:val="24"/>
          <w:szCs w:val="24"/>
        </w:rPr>
        <w:t>Innowacje w edukacji. Przyszłościowe kierunki i zawody</w:t>
      </w:r>
      <w:r>
        <w:rPr>
          <w:rFonts w:ascii="Arial" w:hAnsi="Arial" w:cs="Arial"/>
          <w:sz w:val="24"/>
          <w:szCs w:val="24"/>
        </w:rPr>
        <w:t xml:space="preserve"> – warsztaty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11.30 – 11.45 – przerwa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11.45 – 13.15 – </w:t>
      </w:r>
      <w:r>
        <w:rPr>
          <w:rFonts w:ascii="Arial" w:hAnsi="Arial" w:cs="Arial"/>
          <w:i/>
          <w:sz w:val="24"/>
          <w:szCs w:val="24"/>
        </w:rPr>
        <w:t xml:space="preserve">Współpraca organizacji pozarządowych na obszarach wiejskich. Animacja życia społecznego wsi </w:t>
      </w:r>
      <w:r>
        <w:rPr>
          <w:rFonts w:ascii="Arial" w:hAnsi="Arial" w:cs="Arial"/>
          <w:sz w:val="24"/>
          <w:szCs w:val="24"/>
        </w:rPr>
        <w:t xml:space="preserve">– panel dyskusyjny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13.15 – 14.00 – przerwa obiadowa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14.00 – 15.30 – </w:t>
      </w:r>
      <w:r w:rsidR="007240A3">
        <w:rPr>
          <w:rFonts w:ascii="Arial" w:hAnsi="Arial" w:cs="Arial"/>
          <w:sz w:val="24"/>
          <w:szCs w:val="24"/>
        </w:rPr>
        <w:t xml:space="preserve">panel </w:t>
      </w:r>
      <w:r>
        <w:rPr>
          <w:rFonts w:ascii="Arial" w:hAnsi="Arial" w:cs="Arial"/>
          <w:sz w:val="24"/>
          <w:szCs w:val="24"/>
        </w:rPr>
        <w:t xml:space="preserve">zamykający – </w:t>
      </w:r>
      <w:r>
        <w:rPr>
          <w:rFonts w:ascii="Arial" w:hAnsi="Arial" w:cs="Arial"/>
          <w:i/>
          <w:sz w:val="24"/>
          <w:szCs w:val="24"/>
        </w:rPr>
        <w:t xml:space="preserve">Młodzież przyszłością wsi! 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Dyskusja panelowa z udziałem uczestników, podsumowanie spotkania, ewaluacja</w:t>
      </w:r>
    </w:p>
    <w:p w:rsidR="00AF73AD" w:rsidRDefault="00AF73AD" w:rsidP="007240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15.30 – </w:t>
      </w:r>
      <w:r w:rsidR="007240A3">
        <w:rPr>
          <w:rFonts w:ascii="Arial" w:hAnsi="Arial" w:cs="Arial"/>
          <w:sz w:val="24"/>
          <w:szCs w:val="24"/>
        </w:rPr>
        <w:t>zakończenie</w:t>
      </w:r>
    </w:p>
    <w:p w:rsidR="002954E4" w:rsidRDefault="002954E4" w:rsidP="007240A3">
      <w:pPr>
        <w:spacing w:after="0" w:line="360" w:lineRule="auto"/>
      </w:pPr>
    </w:p>
    <w:sectPr w:rsidR="002954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0D" w:rsidRDefault="00DC010D" w:rsidP="00B73CB5">
      <w:pPr>
        <w:spacing w:after="0" w:line="240" w:lineRule="auto"/>
      </w:pPr>
      <w:r>
        <w:separator/>
      </w:r>
    </w:p>
  </w:endnote>
  <w:endnote w:type="continuationSeparator" w:id="0">
    <w:p w:rsidR="00DC010D" w:rsidRDefault="00DC010D" w:rsidP="00B7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0D" w:rsidRDefault="00DC010D" w:rsidP="00B73CB5">
      <w:pPr>
        <w:spacing w:after="0" w:line="240" w:lineRule="auto"/>
      </w:pPr>
      <w:r>
        <w:separator/>
      </w:r>
    </w:p>
  </w:footnote>
  <w:footnote w:type="continuationSeparator" w:id="0">
    <w:p w:rsidR="00DC010D" w:rsidRDefault="00DC010D" w:rsidP="00B7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B5" w:rsidRDefault="00B73CB5">
    <w:pPr>
      <w:pStyle w:val="Nagwek"/>
    </w:pPr>
    <w:r>
      <w:rPr>
        <w:noProof/>
        <w:lang w:eastAsia="pl-PL"/>
      </w:rPr>
      <w:drawing>
        <wp:inline distT="0" distB="0" distL="0" distR="0">
          <wp:extent cx="5760720" cy="97122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AD"/>
    <w:rsid w:val="00210926"/>
    <w:rsid w:val="002954E4"/>
    <w:rsid w:val="007240A3"/>
    <w:rsid w:val="009902A9"/>
    <w:rsid w:val="00AF73AD"/>
    <w:rsid w:val="00B656D5"/>
    <w:rsid w:val="00B73CB5"/>
    <w:rsid w:val="00DC010D"/>
    <w:rsid w:val="00E1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qFormat/>
    <w:rsid w:val="009902A9"/>
    <w:pPr>
      <w:spacing w:after="0" w:line="360" w:lineRule="auto"/>
      <w:jc w:val="both"/>
    </w:pPr>
    <w:rPr>
      <w:rFonts w:ascii="Times New Roman" w:eastAsia="Times New Roman" w:hAnsi="Times New Roman"/>
      <w:sz w:val="24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qFormat/>
    <w:rsid w:val="009902A9"/>
    <w:pPr>
      <w:spacing w:after="0" w:line="360" w:lineRule="auto"/>
      <w:jc w:val="both"/>
    </w:pPr>
    <w:rPr>
      <w:rFonts w:ascii="Times New Roman" w:eastAsia="Times New Roman" w:hAnsi="Times New Roman"/>
      <w:sz w:val="24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Kochanowska</dc:creator>
  <cp:lastModifiedBy>Magdalena Kochanowska</cp:lastModifiedBy>
  <cp:revision>3</cp:revision>
  <dcterms:created xsi:type="dcterms:W3CDTF">2016-05-17T09:02:00Z</dcterms:created>
  <dcterms:modified xsi:type="dcterms:W3CDTF">2016-05-17T09:33:00Z</dcterms:modified>
</cp:coreProperties>
</file>